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1" w:rsidRDefault="00AE45E1" w:rsidP="00177D72">
      <w:pPr>
        <w:tabs>
          <w:tab w:val="left" w:pos="4515"/>
        </w:tabs>
        <w:jc w:val="center"/>
        <w:rPr>
          <w:rFonts w:ascii="Times New Roman" w:hAnsi="Times New Roman"/>
          <w:b/>
          <w:sz w:val="24"/>
          <w:szCs w:val="24"/>
        </w:rPr>
      </w:pPr>
      <w:r w:rsidRPr="00177D72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77D72">
        <w:rPr>
          <w:rFonts w:ascii="Times New Roman" w:hAnsi="Times New Roman"/>
          <w:b/>
          <w:sz w:val="24"/>
          <w:szCs w:val="24"/>
        </w:rPr>
        <w:t>ГЛАВЫ ПОГОРЕЛЬСКОГО СЕЛЬСОВЕТА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77D72">
        <w:rPr>
          <w:rFonts w:ascii="Times New Roman" w:hAnsi="Times New Roman"/>
          <w:b/>
          <w:sz w:val="24"/>
          <w:szCs w:val="24"/>
        </w:rPr>
        <w:t xml:space="preserve">ОБ ИТОГАХ РАБОТЫ АДМИНИСТРАЦИИ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047A1B">
        <w:rPr>
          <w:rFonts w:ascii="Times New Roman" w:hAnsi="Times New Roman"/>
          <w:b/>
          <w:sz w:val="24"/>
          <w:szCs w:val="24"/>
        </w:rPr>
        <w:t>ЗА 2020 ГОД.</w:t>
      </w:r>
    </w:p>
    <w:p w:rsidR="00AE45E1" w:rsidRPr="00047A1B" w:rsidRDefault="00AE45E1" w:rsidP="00177D72">
      <w:pPr>
        <w:tabs>
          <w:tab w:val="left" w:pos="45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В прошедшем 2020 году, администрация строила свою работу в пределах полномочий, определенных Федеральным и областным законодательством, Уставом Погорельского сельсовета и другими нормативными актами сельсовета. 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  Главное направление в работе было сосредоточено на улучшение жизненного уровня населения, организацию деятельности учреждений, благоустройство территории сельского поселения. В целом это бюджетная политика  и жилищно-коммунальное хозяйство.</w:t>
      </w:r>
    </w:p>
    <w:p w:rsidR="00AE45E1" w:rsidRPr="00DE2C97" w:rsidRDefault="00AE45E1" w:rsidP="00552D9B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ОБЩИЕ СВЕДЕНИЯ О ПОСЕЛЕНИИ.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Общая площадь Погорельского сельсовета- </w:t>
      </w:r>
      <w:smartTag w:uri="urn:schemas-microsoft-com:office:smarttags" w:element="metricconverter">
        <w:smartTagPr>
          <w:attr w:name="ProductID" w:val="1846,3 га"/>
        </w:smartTagPr>
        <w:r w:rsidRPr="00DE2C97">
          <w:rPr>
            <w:rFonts w:ascii="Times New Roman" w:hAnsi="Times New Roman"/>
            <w:sz w:val="24"/>
            <w:szCs w:val="24"/>
          </w:rPr>
          <w:t>1846,3 га</w:t>
        </w:r>
      </w:smartTag>
      <w:r w:rsidRPr="00DE2C97">
        <w:rPr>
          <w:rFonts w:ascii="Times New Roman" w:hAnsi="Times New Roman"/>
          <w:sz w:val="24"/>
          <w:szCs w:val="24"/>
        </w:rPr>
        <w:t>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Из них;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-земли населенных пунктов- </w:t>
      </w:r>
      <w:smartTag w:uri="urn:schemas-microsoft-com:office:smarttags" w:element="metricconverter">
        <w:smartTagPr>
          <w:attr w:name="ProductID" w:val="527 га"/>
        </w:smartTagPr>
        <w:r w:rsidRPr="00DE2C97">
          <w:rPr>
            <w:rFonts w:ascii="Times New Roman" w:hAnsi="Times New Roman"/>
            <w:sz w:val="24"/>
            <w:szCs w:val="24"/>
          </w:rPr>
          <w:t>527 га</w:t>
        </w:r>
      </w:smartTag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-земли с/х назначения- </w:t>
      </w:r>
      <w:smartTag w:uri="urn:schemas-microsoft-com:office:smarttags" w:element="metricconverter">
        <w:smartTagPr>
          <w:attr w:name="ProductID" w:val="611 га"/>
        </w:smartTagPr>
        <w:r w:rsidRPr="00DE2C97">
          <w:rPr>
            <w:rFonts w:ascii="Times New Roman" w:hAnsi="Times New Roman"/>
            <w:sz w:val="24"/>
            <w:szCs w:val="24"/>
          </w:rPr>
          <w:t>611 га</w:t>
        </w:r>
      </w:smartTag>
      <w:r w:rsidRPr="00DE2C97">
        <w:rPr>
          <w:rFonts w:ascii="Times New Roman" w:hAnsi="Times New Roman"/>
          <w:sz w:val="24"/>
          <w:szCs w:val="24"/>
        </w:rPr>
        <w:t>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-земли лесного фонда- 629 тыс. га.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состав поселения входит один населенный пункт -  с. Погорелка.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Общая численность населения на 01.01.2021 года - 2.843 человека.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66 человек временной регистрацией;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-прибыло всего 92 человека;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-родилось-14;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-выбыло всего-103 человека;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-выехали-72 человека;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-умерло 31 человек.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Детей от 0 до 18 лет-683 человека;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-трудоспособного населения-1433 человека;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-пенсионеров-747 человек;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-многодетных семей-50 семей;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-количество домовладений-1080;</w:t>
      </w:r>
    </w:p>
    <w:p w:rsidR="00AE45E1" w:rsidRPr="00DE2C97" w:rsidRDefault="00AE45E1" w:rsidP="00C92871">
      <w:pPr>
        <w:spacing w:line="240" w:lineRule="auto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-КРС-45 голов, из них коров-13 ,свиней- 23, овец, коз- 40 голов, лошадей-1.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 Администрацией сельсовета ведется исполнение отдельных полномочий в части ведения воинского учета: учет граждан прибывающих в запасе, граждан подлежащих призыву на воинскую службу.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Всего на первичном воинском учете состоит- 12 граждан, подлежащих призыву на воинскую службу, 16 офицеров запаса.  Прапорщиков, мичманов, сержантов, старшин солдат, матросов- 580. Службу в РА проходят- 5 человек.</w:t>
      </w:r>
    </w:p>
    <w:p w:rsidR="00AE45E1" w:rsidRPr="00DE2C97" w:rsidRDefault="00AE45E1" w:rsidP="00552D9B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СОЦИАЛЬНАЯ СФЕРА.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Социальную сферу составляют: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-средняя общеобразовательная школа с. Погорелка-  290 обучающихся,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-детский  сад «Фонтанчик» количество детей -   82  чел.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-детский сад  «Рябинка» количество детей -    85 чел.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-ДДЮ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-КДЦ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2 ФАПа.</w:t>
      </w:r>
    </w:p>
    <w:p w:rsidR="00AE45E1" w:rsidRPr="00DE2C97" w:rsidRDefault="00AE45E1" w:rsidP="00DE5EAD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УЧРЕЖДЕНИЯ КУЛЬТУРЫ.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Все они занимаются организацией культурного досуга населения и проведение мероприятий и праздников. Цель мероприятий: вовлечение широких слоев населения в общественную жизнь села. Но, к сожалению, у нас нет Дома Культуры, где бы можно было проводить больше мероприятий. Не смотря на это, за год проведено 106 мероприятий, из них для детей 51(759 участников) для молодежи 36(430 участников).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Погорельская библиотека-602 пользователя(дети 289) 5619 посещений библиотеки, книговыдача-12041 экз.73 мероприятия( из них 27 для детей)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Что касается развития Спорта, то условий кроме как футбольного поля нет, ребята занимаются футболом, мини футболом, принимают участие во всех соревнованиях. В настоящее время свободна ставка методиста по спорту. Ждали строительство стадиона, но его не будет, хотя проект готов. Правительство области  отказало в его строительстве.</w:t>
      </w:r>
    </w:p>
    <w:p w:rsidR="00AE45E1" w:rsidRPr="00DE2C97" w:rsidRDefault="00AE45E1" w:rsidP="00DE5EAD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ОБЩЕСТВЕННЫЕ ОБЬЕДИНЕНИЯ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Представлены советом ветеранов села. Руководитель Лукиных Татьяна Федоровна. В состав входят люди ответственные. Проводят различные мероприятия. За  2020 год  в связи с ограничениями  мероприятия не проводились. Совет ветеранов являются активными помощниками мне как главе Погорельского сельсовета.</w:t>
      </w:r>
    </w:p>
    <w:p w:rsidR="00AE45E1" w:rsidRPr="00DE2C97" w:rsidRDefault="00AE45E1" w:rsidP="00647EC5">
      <w:pPr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E2C97">
        <w:rPr>
          <w:rFonts w:ascii="Times New Roman" w:hAnsi="Times New Roman"/>
          <w:b/>
          <w:sz w:val="24"/>
          <w:szCs w:val="24"/>
        </w:rPr>
        <w:t>СФЕРА ОБСЛУЖИВАНИЯ, ТОРГОВЛЯ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Для обеспечения населения товарами первой необходимости 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 xml:space="preserve">-7 торговых точек. Шадринское сельпо с территории Погорельского сельсовета съехало. Райпотребсоюз </w:t>
      </w:r>
      <w:r>
        <w:rPr>
          <w:rFonts w:ascii="Times New Roman" w:hAnsi="Times New Roman"/>
          <w:sz w:val="24"/>
          <w:szCs w:val="24"/>
        </w:rPr>
        <w:t>-</w:t>
      </w:r>
      <w:r w:rsidRPr="00DE2C97">
        <w:rPr>
          <w:rFonts w:ascii="Times New Roman" w:hAnsi="Times New Roman"/>
          <w:sz w:val="24"/>
          <w:szCs w:val="24"/>
        </w:rPr>
        <w:t xml:space="preserve">   Погорельская пекарня обанкротилась и закрыта.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Так же имеется отделение Почты России и Сбербанка, МФЦ, МУП Погорельское  ЖКХ.</w:t>
      </w:r>
    </w:p>
    <w:p w:rsidR="00AE45E1" w:rsidRPr="00DE2C97" w:rsidRDefault="00AE45E1" w:rsidP="00552D9B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БЮДЖЕТ.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Формирование бюджета</w:t>
      </w:r>
      <w:r>
        <w:rPr>
          <w:rFonts w:ascii="Times New Roman" w:hAnsi="Times New Roman"/>
          <w:sz w:val="24"/>
          <w:szCs w:val="24"/>
        </w:rPr>
        <w:t xml:space="preserve"> это </w:t>
      </w:r>
      <w:r w:rsidRPr="00DE2C97">
        <w:rPr>
          <w:rFonts w:ascii="Times New Roman" w:hAnsi="Times New Roman"/>
          <w:sz w:val="24"/>
          <w:szCs w:val="24"/>
        </w:rPr>
        <w:t>наиболее важный и сложный вопрос в рамках реализации полномочий. Одной из важнейших задач является обеспечение финансовой самостоятельности муниципального образования.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Достигаемый прирост доходов обеспечивается за счет более полного охвата всех потенциальных объектов налогообложения за счет полноты, достоверности и непротиворечивости данных о земельных участках, объектах недвижимости и их правообладателях.</w:t>
      </w:r>
    </w:p>
    <w:p w:rsidR="00AE45E1" w:rsidRPr="00132BF1" w:rsidRDefault="00AE45E1" w:rsidP="00047A1B">
      <w:pPr>
        <w:rPr>
          <w:rFonts w:ascii="Times New Roman" w:hAnsi="Times New Roman"/>
          <w:b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 xml:space="preserve">   </w:t>
      </w:r>
      <w:r w:rsidRPr="00132BF1">
        <w:rPr>
          <w:rFonts w:ascii="Times New Roman" w:hAnsi="Times New Roman"/>
          <w:b/>
          <w:sz w:val="24"/>
          <w:szCs w:val="24"/>
        </w:rPr>
        <w:t>Доходы за 2020 год: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Всего: 7659975,20 руб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из них: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финансовая помощь: 6137585,61 руб., собственные – 1522390,00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безвозмездные поступления от населения: 53850,00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доходы от сдачи в аренду имущества: 107043,00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государственная пошлина: 3700,00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акцизы: 633114,47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налог на доходы физических лиц: 177692,54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единый сельскохозяйственный налог: 16744,01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налог на имущество: 232062,34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земельный налог с организаций: 128396,43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земельный налог с физических лиц: 116786,80 руб.</w:t>
      </w:r>
    </w:p>
    <w:p w:rsidR="00AE45E1" w:rsidRPr="00132BF1" w:rsidRDefault="00AE45E1" w:rsidP="00047A1B">
      <w:pPr>
        <w:rPr>
          <w:rFonts w:ascii="Times New Roman" w:hAnsi="Times New Roman"/>
          <w:b/>
          <w:sz w:val="24"/>
          <w:szCs w:val="24"/>
        </w:rPr>
      </w:pPr>
      <w:r w:rsidRPr="00132BF1">
        <w:rPr>
          <w:rFonts w:ascii="Times New Roman" w:hAnsi="Times New Roman"/>
          <w:b/>
          <w:sz w:val="24"/>
          <w:szCs w:val="24"/>
        </w:rPr>
        <w:t>Расходы за 2020 год: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заработная плата: 3274011,74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начисления на оплату труда: 1064022,13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льготы специалистам в сельской местности: 8352,00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расходы на оплату услуг связи и интернета: 44129,85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оплата за предоставленные транспортные услуги: 91100,00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коммунальные услуги: 667004,55 руб. из них: электроэнергия – 333268,53 руб., тепловая энергия 322528,25 руб., услуги по обращению с ТКО – 11207,30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  <w:u w:val="single"/>
        </w:rPr>
        <w:t>расходы по работам, услугам по содержанию имущества: 1303068,00 руб.</w:t>
      </w:r>
      <w:r w:rsidRPr="00132BF1">
        <w:rPr>
          <w:rFonts w:ascii="Times New Roman" w:hAnsi="Times New Roman"/>
          <w:sz w:val="24"/>
          <w:szCs w:val="24"/>
        </w:rPr>
        <w:t xml:space="preserve"> из них: промывка и опрессовка системы отопления – 6000,00 руб., гредирование дорог от снега – 160100,00 руб., ремонт дороги – 328470,00 руб., услуги спецтехники – 453695,00 руб., нанесение дорожной разметки – 41629,00 руб., за прокладку водопровода – 138000,00 руб., ремонт МФУ и ноутбука – 9400,00 руб., текущий ремонт автодороги – 125016,00 руб., ремонт крыши – 40755,00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  <w:u w:val="single"/>
        </w:rPr>
        <w:t>расчеты по прочим работам, услугам</w:t>
      </w:r>
      <w:r w:rsidRPr="00132BF1">
        <w:rPr>
          <w:rFonts w:ascii="Times New Roman" w:hAnsi="Times New Roman"/>
          <w:sz w:val="24"/>
          <w:szCs w:val="24"/>
        </w:rPr>
        <w:t>: 550421,22 руб. из них: право использования программ для ЭВМ для управл. сертификатом – 1900,00 руб., за размещение поздравлений и объявлений – 2500,00 руб., кадастровые работы – 111624,20 руб., государственная экспертиза по благоустройству стадиона по улице Исетская в с. Погорелка – 28904,00 руб., бухгалтерское обслуживание по дог. ГПХ – 20000,00 руб., специальная оценка условий труда – 9400,00 руб., техническое обслуживание пожарной сигнализации – 12000,00 руб., охранные услуги – 15600,00 руб., поддержка сайта – 13000,00 руб., разработка проектной документации по благоустройству стадиона – 97000,00 руб., право регистрации сотрудника в СБИС – 756,00 руб., услуги спецтехники – 228250,00 руб., заправка картриджа – 9487,02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расходы по страхованию автотранспорта: 21796,43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расходы по страхованию дамбы: 19650,00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расчеты по перечислениям другим бюджетам бюджетной системы Российской Федерации (Межбюджетные трансферты перечисляемые из бюджетов поселений на финансирование передаваемых полномочий на уровень бюджета района): 4201,50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пособия по социальной помощи, выплачиваемые работодателями, нанимателями бывшим работникам (льготы по ЖКУ пенсионерам): 6264,00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социальные пособия и компенсации персоналу в денежной форме (больничный лист): 1304,54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  <w:u w:val="single"/>
        </w:rPr>
        <w:t>расходы по налогам, пошлинам и сборам</w:t>
      </w:r>
      <w:r w:rsidRPr="00132BF1">
        <w:rPr>
          <w:rFonts w:ascii="Times New Roman" w:hAnsi="Times New Roman"/>
          <w:sz w:val="24"/>
          <w:szCs w:val="24"/>
        </w:rPr>
        <w:t>: 130688,00 руб. из них: налог на имущество – 117001,00 руб., транспортный налог: 10229,00 руб., земельный налог – 3458,00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штрафы за нарушение законодательства о налогах и сборах, законодательства о страховых взносах: 12334,52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штрафы за нарушение законодательства о закупках и нарушение условий контрактов (пени и неустойки по тепловой энергии) – 10727,70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штраф ГИБДД – 750,00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штраф по административному правонарушению мировым судьям: 70000,00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ежегодные членские взносы в ассоциацию: 3990,00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государственная пошлина по судебным приказам: 7277,00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расходы по приобретению основных средств: 32010,00 руб. из них: шредер – 3600,00 руб., модем – 1080,00 руб., счетчик – 1905,00 руб., принтер – 13990,00 руб., зарядное устройство для ноутбука – 1305,00 руб., изготовление мебели (витрины демонстрационной, стола для посетителей, стульев для посетителей) – 10130,00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приобретение ГСМ: газа – 6765,40 руб., бензина – 29277,50 руб., угля – 115366,14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приобретение строительных материалов: щебня – 73200,00 руб., прочих материалов для ремонта дорог – 56920,00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приобретение канцелярских и прочих материальных запасов: 68346,00 руб.</w:t>
      </w:r>
    </w:p>
    <w:p w:rsidR="00AE45E1" w:rsidRPr="00132BF1" w:rsidRDefault="00AE45E1" w:rsidP="00047A1B">
      <w:pPr>
        <w:rPr>
          <w:rFonts w:ascii="Times New Roman" w:hAnsi="Times New Roman"/>
          <w:sz w:val="24"/>
          <w:szCs w:val="24"/>
        </w:rPr>
      </w:pPr>
      <w:r w:rsidRPr="00132BF1">
        <w:rPr>
          <w:rFonts w:ascii="Times New Roman" w:hAnsi="Times New Roman"/>
          <w:sz w:val="24"/>
          <w:szCs w:val="24"/>
        </w:rPr>
        <w:t>приобретение сувенирной продукции: 12770,30 руб.</w:t>
      </w:r>
    </w:p>
    <w:p w:rsidR="00AE45E1" w:rsidRDefault="00AE45E1" w:rsidP="00DE2C97">
      <w:pPr>
        <w:rPr>
          <w:rFonts w:ascii="Times New Roman" w:hAnsi="Times New Roman"/>
          <w:sz w:val="24"/>
          <w:szCs w:val="24"/>
        </w:rPr>
      </w:pPr>
    </w:p>
    <w:p w:rsidR="00AE45E1" w:rsidRPr="00DE2C97" w:rsidRDefault="00AE45E1" w:rsidP="00DE2C97">
      <w:pPr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     </w:t>
      </w:r>
      <w:r w:rsidRPr="00DE2C97">
        <w:rPr>
          <w:rFonts w:ascii="Times New Roman" w:hAnsi="Times New Roman"/>
          <w:b/>
          <w:sz w:val="24"/>
          <w:szCs w:val="24"/>
        </w:rPr>
        <w:t>ОСНОВНЫЕ МЕРОПРИЯТИЯ, ПРОВОДИМЫЕ АДМИНИСТРАЦИЕЙ ПО БЛАГОУСТРОЙСТВУ ТЕРРИТОРИИ И СОДЕРЖАНИЮ ЖИЛИЩНО КОММУНАЛЬНОГО ХОЗЯЙСТВА.</w:t>
      </w:r>
    </w:p>
    <w:p w:rsidR="00AE45E1" w:rsidRPr="00DE2C97" w:rsidRDefault="00AE45E1" w:rsidP="0009090C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ВОДОСНАБЖЕНИЕ.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Для обеспечения населения питьевой водой имеются 7 скважин. Подачей воды населению занимается МУП «Погорельское  ЖКХ». Предприятие имеет лицензию, установленные тарифы Департаментом цен и тарифов Курганской области. На предприятии работает 8 человек.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За 2020 год ДОХОДЫ предприятия составили-2.696.113.64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-за водоснабжение-1.694.564.46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-водоотведение-925000.63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РАСХОДЫ-2.707.342.22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Зарплата-1.117.906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-налоги-343.197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-электроэнергия-285.001.78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-анализы воды-58.464.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-программное обслуживание-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Конц.товары-10.686.00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-ГСМ-388.759.85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-запчасти к машинам-116.865.25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Устранение аварий на водопроводе-51.466.18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-водный налог-16.865.23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-текущий ремонт и обслуживание скважин-84.300.00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-прочие расходы- 219.293.93        (услуги банку, транспортные расходы, налогообложение) За отчетный период предприятием устранено- 4      аварии.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Проложено 140 метров водопровода по ул. ПМК-3.Заменено насосов подъема воды-   4      шт.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Долг предприятия- 425.112.77      юрид.лиц-  36.784.76    населения- 633.988.64.  долг по з/п-216.695.98. налоги по з/п-78.265.98</w:t>
      </w:r>
      <w:bookmarkStart w:id="0" w:name="_GoBack"/>
      <w:bookmarkEnd w:id="0"/>
      <w:r w:rsidRPr="00DE2C97">
        <w:rPr>
          <w:rFonts w:ascii="Times New Roman" w:hAnsi="Times New Roman"/>
          <w:sz w:val="24"/>
          <w:szCs w:val="24"/>
        </w:rPr>
        <w:t xml:space="preserve">     </w:t>
      </w: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2020 году на территории сельсовета проводились различные мероприятия по благоустройству, проходили субботники.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Это и покос травы, спил сухих деревьев и вывоз спила. Ремонт памятника, содержание детских площадок. Проведение работ дератизации  территории вокруг села. Вывоз не санкционированых свалок, противопожарная опашка.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На остановках установили урны. В связи с отсутствием финансовых средств многие работы не удалось выполнить (установка дорожных знаков, обустройство мест общего пользования)</w:t>
      </w: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ТКО.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соответствии с федеральным законом» Об отходах производства и потребления»  в мае 2020 года зашла новая управляющая компания « Чистый город» которая установила 45 контейнеров на территории нашего села. Вывозом занимается  ООО» Эко система» которая три раза в неделю вывозит мусор. Задача администрации сельсовета в этом году приступить к благоустройству  контейнерных площадок, огородить. Работу постараемся выполнить но не всю, на сколько хватит финансовых средств.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Силами администрации от окраин лесных массивов вывезено 10 кубов мусора. Большую помощь оказали волонтеры, которые выходили и собирали мусор в нашем  Погорельском бору.</w:t>
      </w:r>
    </w:p>
    <w:p w:rsidR="00AE45E1" w:rsidRPr="00DE2C97" w:rsidRDefault="00AE45E1" w:rsidP="00DE5EAD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ДОРОЖНАЯ ДЕЯТЕЛЬНОСТЬ.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Дорожная сеть внутри поселковых дорог составляет  -   20,9  км.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2020 году отремонтировано 380 метров дороги в ПМК-3 (360 т. р.), велась подсыпка и грейдирование дорог по ул.ПМК-3 200 метров, ул. Исетская-300 м. ул. Рабочая 200 м. Затраты составили-496.105т.р., закупка щебня, отсева -130.120 т. р. Уборка улиц от снега-240.000 т. р.</w:t>
      </w: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УЛИЧНОЕ ОСВЕЩЕНИЕ.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Это наиболее затратная статья затрат, электроэнергия с каждым годом растет в цене месяц оплата составляет 53.000 т р.  Всего затраты на уличное освещение составили-333.268 рублей. Сейчас главная задача перейти на более экономичные лампы. В 2020 году нами было закуплено и установлено более  30 ламп. В связи с реконструкцией в Б. Погорелке линий электропередач на переход на Сиб. кабель пришлось переделывать уличное освещение. На сегодняшний день осталось доделать три фонаря по ул. Рабочая.</w:t>
      </w: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ГАЗИФИКАЦИЯ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Это одно из приоритетных направлений  в развитии нашего села. За 2020 год последний наш район это ул. Восточная газифицирован. Благодаря кооперативу,  который изготовил проект, область выделила деньги, и газ пришел в дома. Уже газифицировано 18 домов, на каждый участок выведен газовый стояк. В  районе ведется большое строительство.  Строится 12 домов, думаю в 2021 году они будут построены.</w:t>
      </w: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ОБРАЩЕНИЯ ГРАЖДАН.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Одно из главных направлений администрации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2C97">
        <w:rPr>
          <w:rFonts w:ascii="Times New Roman" w:hAnsi="Times New Roman"/>
          <w:sz w:val="24"/>
          <w:szCs w:val="24"/>
        </w:rPr>
        <w:t>работа с обращениями граждан. В 2020 году поступило-16 письменных обращений от граждан. На личном приеме Главы сельсовета с устными обращениями принято 91 человек. На официальный сайт администрации  поступило 2 обращения. Одно из них от помощника передачи «Жди меня». Вопросы поступающие от граждан: 24 о присвоения адреса, 4 от соседей нарушение гражданского права. Предоставлений копий документов-2. Основные вопросы это уличное освещение, безнадзорные собаки.</w:t>
      </w:r>
    </w:p>
    <w:p w:rsidR="00AE45E1" w:rsidRPr="00DE2C97" w:rsidRDefault="00AE45E1" w:rsidP="00177D72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пределах своих полномочий и финансовых  возможностей все обращения были проработаны и выполнены.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Исполнение отдельных государственных полномочий в части совершения нотариальных действий - 36. Из них: удостоверение доверенностей – 35, свидетельство подлинности подписи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>-1. Нотариальные действия, совершенные с выездом на дом в связи с болезнью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>- 4.  За 2020 год поступление госпошлины за нотариальные действия составило 3.700 рублей.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Принято постановлений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E2C9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,</w:t>
      </w:r>
      <w:r w:rsidRPr="00DE2C97">
        <w:rPr>
          <w:rFonts w:ascii="Times New Roman" w:hAnsi="Times New Roman"/>
          <w:sz w:val="24"/>
          <w:szCs w:val="24"/>
        </w:rPr>
        <w:t xml:space="preserve"> распоряжений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2C97">
        <w:rPr>
          <w:rFonts w:ascii="Times New Roman" w:hAnsi="Times New Roman"/>
          <w:sz w:val="24"/>
          <w:szCs w:val="24"/>
        </w:rPr>
        <w:t>41.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Проведено заседаний сельской Думы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E2C97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,</w:t>
      </w:r>
      <w:r w:rsidRPr="00DE2C97">
        <w:rPr>
          <w:rFonts w:ascii="Times New Roman" w:hAnsi="Times New Roman"/>
          <w:sz w:val="24"/>
          <w:szCs w:val="24"/>
        </w:rPr>
        <w:t xml:space="preserve">  принято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>-  25   решений.</w:t>
      </w:r>
    </w:p>
    <w:p w:rsidR="00AE45E1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заключение  хочется поблагодарить всех присутствующих депутатов, руководителей учреждений за совместную работу. Надеюсь на дальнейшее сотрудничество. В целом основную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C97">
        <w:rPr>
          <w:rFonts w:ascii="Times New Roman" w:hAnsi="Times New Roman"/>
          <w:sz w:val="24"/>
          <w:szCs w:val="24"/>
        </w:rPr>
        <w:t xml:space="preserve">это выполнение </w:t>
      </w:r>
      <w:r w:rsidRPr="00047A1B">
        <w:rPr>
          <w:rFonts w:ascii="Times New Roman" w:hAnsi="Times New Roman"/>
          <w:sz w:val="24"/>
          <w:szCs w:val="24"/>
        </w:rPr>
        <w:t>бюджета за 2020 год администрация выполни</w:t>
      </w:r>
      <w:r>
        <w:rPr>
          <w:rFonts w:ascii="Times New Roman" w:hAnsi="Times New Roman"/>
          <w:sz w:val="24"/>
          <w:szCs w:val="24"/>
        </w:rPr>
        <w:t>ла.</w:t>
      </w:r>
    </w:p>
    <w:p w:rsidR="00AE45E1" w:rsidRPr="00047A1B" w:rsidRDefault="00AE45E1" w:rsidP="00647EC5">
      <w:pPr>
        <w:rPr>
          <w:rFonts w:ascii="Times New Roman" w:hAnsi="Times New Roman"/>
          <w:sz w:val="24"/>
          <w:szCs w:val="24"/>
        </w:rPr>
      </w:pPr>
    </w:p>
    <w:p w:rsidR="00AE45E1" w:rsidRPr="00DE2C97" w:rsidRDefault="00AE45E1" w:rsidP="00177D72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ЗАДАЧИ НА 2021 год.</w:t>
      </w:r>
    </w:p>
    <w:p w:rsidR="00AE45E1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И в заключении о задачах и планах на 2021 год. 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условиях снижения доходной части  бюджета, наша главная задача-сохранить то что было создано за эти годы Необходимо направить усилия на исполнений полномочий по благоустройству населенного пункта, содержание дорог общего пользования, по наведению порядка территорий прилегающих к жилым домам.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В 2021 году администрацией Погорельского сельсовета, запланировано, за счет собственных средств провести в летний период подсыпку дорог, грейдирование, работы с уличным освещением, своими силами отремонтировать трибуны на стадионе, огородить его.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Установить детскую площадку возле домов 1А и 2А по ул. ПМК-3,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Замена водопроводных сетей по ул. Исетской 200 метров. Ремонт водопровода с установкой колодцев по ул.ПМК-3 д-1А. Продолжить работу по уменьшению затрат на уличное освещение-это установка дополнительных фонарей.</w:t>
      </w:r>
    </w:p>
    <w:p w:rsidR="00AE45E1" w:rsidRDefault="00AE45E1" w:rsidP="00647EC5">
      <w:pPr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Главная задача на 2021 год это проведение выборов депутатов Государственной Думы, перепись населения которую перенесли на осень. Проведение активной работы с населением по вопросу объединения в муниципальный округ.</w:t>
      </w:r>
    </w:p>
    <w:p w:rsidR="00AE45E1" w:rsidRPr="00DE2C97" w:rsidRDefault="00AE45E1" w:rsidP="00647EC5">
      <w:pPr>
        <w:rPr>
          <w:rFonts w:ascii="Times New Roman" w:hAnsi="Times New Roman"/>
          <w:sz w:val="24"/>
          <w:szCs w:val="24"/>
        </w:rPr>
      </w:pPr>
    </w:p>
    <w:p w:rsidR="00AE45E1" w:rsidRPr="00DE2C97" w:rsidRDefault="00AE45E1" w:rsidP="00DE2C97">
      <w:pPr>
        <w:jc w:val="center"/>
        <w:rPr>
          <w:rFonts w:ascii="Times New Roman" w:hAnsi="Times New Roman"/>
          <w:b/>
          <w:sz w:val="24"/>
          <w:szCs w:val="24"/>
        </w:rPr>
      </w:pPr>
      <w:r w:rsidRPr="00DE2C97">
        <w:rPr>
          <w:rFonts w:ascii="Times New Roman" w:hAnsi="Times New Roman"/>
          <w:b/>
          <w:sz w:val="24"/>
          <w:szCs w:val="24"/>
        </w:rPr>
        <w:t>УВАЖАЕМЫЕ ДЕПУТАТЫ!</w:t>
      </w:r>
    </w:p>
    <w:p w:rsidR="00AE45E1" w:rsidRPr="00DE2C97" w:rsidRDefault="00AE45E1" w:rsidP="00132B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>Еще раз спасибо всем за поддержку и взаимопонимание, благодарю всех, кто принимает участие и оказывает реальную помощь в решении вопросов местного значения. Надеюсь, что несмотря на пандемию и на временные трудности, в нынешнем году мы не снизим темпы работ, будем стремиться обеспечить решение  поставленных задач постараемся найти пути решения устранения возникающих проблем. В достижении поставленных целей я рассчитываю на поддержку всех жителей, депутатского корпуса, предпринимателей, руководителей учреждений и предприятий всех форм собственности.</w:t>
      </w:r>
    </w:p>
    <w:p w:rsidR="00AE45E1" w:rsidRPr="00DE2C97" w:rsidRDefault="00AE45E1" w:rsidP="00132B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Отдельные слова благодарности хочу выразить Главе Шадринского  района Копылову С.В. Начальникам отделов администрации Шадринского района за поддержку органов местного самоуправления, за сотрудничество и помощь. </w:t>
      </w:r>
    </w:p>
    <w:p w:rsidR="00AE45E1" w:rsidRPr="00DE2C97" w:rsidRDefault="00AE45E1" w:rsidP="00132BF1">
      <w:pPr>
        <w:jc w:val="both"/>
        <w:rPr>
          <w:rFonts w:ascii="Times New Roman" w:hAnsi="Times New Roman"/>
          <w:sz w:val="24"/>
          <w:szCs w:val="24"/>
        </w:rPr>
      </w:pPr>
      <w:r w:rsidRPr="00DE2C97">
        <w:rPr>
          <w:rFonts w:ascii="Times New Roman" w:hAnsi="Times New Roman"/>
          <w:sz w:val="24"/>
          <w:szCs w:val="24"/>
        </w:rPr>
        <w:t xml:space="preserve"> </w:t>
      </w:r>
    </w:p>
    <w:sectPr w:rsidR="00AE45E1" w:rsidRPr="00DE2C97" w:rsidSect="00552D9B">
      <w:pgSz w:w="11906" w:h="16838"/>
      <w:pgMar w:top="53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C0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8E6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F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2F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A2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D49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0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14C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C8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44E44"/>
    <w:multiLevelType w:val="multilevel"/>
    <w:tmpl w:val="84B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656AE2"/>
    <w:multiLevelType w:val="multilevel"/>
    <w:tmpl w:val="7CD69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C5"/>
    <w:rsid w:val="00006647"/>
    <w:rsid w:val="00047A1B"/>
    <w:rsid w:val="0009090C"/>
    <w:rsid w:val="000A330A"/>
    <w:rsid w:val="000B3F0F"/>
    <w:rsid w:val="000D7747"/>
    <w:rsid w:val="00132BF1"/>
    <w:rsid w:val="00177D72"/>
    <w:rsid w:val="0020680D"/>
    <w:rsid w:val="00236BC9"/>
    <w:rsid w:val="00240D39"/>
    <w:rsid w:val="003143EE"/>
    <w:rsid w:val="00352BC0"/>
    <w:rsid w:val="003A5FBC"/>
    <w:rsid w:val="00461B19"/>
    <w:rsid w:val="00526535"/>
    <w:rsid w:val="00534018"/>
    <w:rsid w:val="00543C60"/>
    <w:rsid w:val="00551A4A"/>
    <w:rsid w:val="00552D9B"/>
    <w:rsid w:val="005D45F0"/>
    <w:rsid w:val="00612CF2"/>
    <w:rsid w:val="00621E56"/>
    <w:rsid w:val="006233D8"/>
    <w:rsid w:val="00647EC5"/>
    <w:rsid w:val="00657E31"/>
    <w:rsid w:val="00664985"/>
    <w:rsid w:val="00725B5C"/>
    <w:rsid w:val="007457BC"/>
    <w:rsid w:val="0075729A"/>
    <w:rsid w:val="007A1B28"/>
    <w:rsid w:val="007E46B6"/>
    <w:rsid w:val="00877116"/>
    <w:rsid w:val="00900889"/>
    <w:rsid w:val="00977EAF"/>
    <w:rsid w:val="00A6174A"/>
    <w:rsid w:val="00AE45E1"/>
    <w:rsid w:val="00BD1FA5"/>
    <w:rsid w:val="00BE3A60"/>
    <w:rsid w:val="00C40A1D"/>
    <w:rsid w:val="00C92871"/>
    <w:rsid w:val="00C94C5E"/>
    <w:rsid w:val="00CA323A"/>
    <w:rsid w:val="00D155AB"/>
    <w:rsid w:val="00D61540"/>
    <w:rsid w:val="00DC0410"/>
    <w:rsid w:val="00DE2C97"/>
    <w:rsid w:val="00DE4A6B"/>
    <w:rsid w:val="00DE5EAD"/>
    <w:rsid w:val="00E23B71"/>
    <w:rsid w:val="00E279C4"/>
    <w:rsid w:val="00E41387"/>
    <w:rsid w:val="00EA1942"/>
    <w:rsid w:val="00EF47B4"/>
    <w:rsid w:val="00EF6D6A"/>
    <w:rsid w:val="00F00DE7"/>
    <w:rsid w:val="00F30D5D"/>
    <w:rsid w:val="00F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4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401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340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7</Pages>
  <Words>2246</Words>
  <Characters>12806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Николаич</dc:creator>
  <cp:keywords/>
  <dc:description/>
  <cp:lastModifiedBy>User</cp:lastModifiedBy>
  <cp:revision>14</cp:revision>
  <cp:lastPrinted>2021-02-24T04:19:00Z</cp:lastPrinted>
  <dcterms:created xsi:type="dcterms:W3CDTF">2021-02-11T14:42:00Z</dcterms:created>
  <dcterms:modified xsi:type="dcterms:W3CDTF">2021-03-10T09:31:00Z</dcterms:modified>
</cp:coreProperties>
</file>